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19272B" w:rsidP="00847FC7">
      <w:pPr>
        <w:keepNext/>
        <w:jc w:val="right"/>
        <w:outlineLvl w:val="0"/>
        <w:rPr>
          <w:sz w:val="28"/>
          <w:szCs w:val="28"/>
        </w:rPr>
      </w:pPr>
      <w:r w:rsidRPr="0019272B">
        <w:rPr>
          <w:sz w:val="28"/>
          <w:szCs w:val="28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88158266" r:id="rId9"/>
        </w:pi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/>
        </w:rPr>
      </w:pPr>
      <w:r w:rsidRPr="0077156E">
        <w:rPr>
          <w:b/>
          <w:sz w:val="28"/>
          <w:szCs w:val="28"/>
          <w:lang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/>
        </w:rPr>
      </w:pPr>
      <w:r w:rsidRPr="0077156E">
        <w:rPr>
          <w:b/>
          <w:sz w:val="28"/>
          <w:szCs w:val="28"/>
          <w:lang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D74C85" w:rsidRDefault="00847FC7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D74C85" w:rsidRPr="00D74C85">
        <w:rPr>
          <w:bCs/>
          <w:color w:val="000000" w:themeColor="text1"/>
          <w:sz w:val="28"/>
          <w:szCs w:val="28"/>
        </w:rPr>
        <w:t xml:space="preserve">на автомобильном транспорте, </w:t>
      </w:r>
    </w:p>
    <w:p w:rsid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 xml:space="preserve">городском наземном электрическом </w:t>
      </w:r>
    </w:p>
    <w:p w:rsidR="00D74C85" w:rsidRP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 xml:space="preserve">транспорте и в дорожном хозяйстве </w:t>
      </w:r>
    </w:p>
    <w:p w:rsidR="00D74C85" w:rsidRP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>на территории Златоустовского</w:t>
      </w:r>
      <w:r w:rsidR="00502CAF">
        <w:rPr>
          <w:bCs/>
          <w:color w:val="000000" w:themeColor="text1"/>
          <w:sz w:val="28"/>
          <w:szCs w:val="28"/>
        </w:rPr>
        <w:t xml:space="preserve"> </w:t>
      </w:r>
      <w:r w:rsidRPr="00D74C85">
        <w:rPr>
          <w:bCs/>
          <w:color w:val="000000" w:themeColor="text1"/>
          <w:sz w:val="28"/>
          <w:szCs w:val="28"/>
        </w:rPr>
        <w:t>городского округа</w:t>
      </w:r>
    </w:p>
    <w:p w:rsidR="00847FC7" w:rsidRPr="0077156E" w:rsidRDefault="003212AE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2025</w:t>
      </w:r>
      <w:r w:rsidR="00847FC7"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</w:t>
      </w:r>
      <w:r w:rsidR="00EF2632">
        <w:rPr>
          <w:color w:val="000000"/>
          <w:sz w:val="28"/>
          <w:szCs w:val="28"/>
        </w:rPr>
        <w:t>ерального закона от 31 июля 2020</w:t>
      </w:r>
      <w:r w:rsidRPr="0077156E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D74C85" w:rsidRDefault="00A00A52" w:rsidP="00D74C8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</w:t>
      </w:r>
      <w:proofErr w:type="spellStart"/>
      <w:r w:rsidR="00D74C85" w:rsidRPr="00D74C85">
        <w:rPr>
          <w:bCs/>
          <w:color w:val="000000"/>
          <w:sz w:val="28"/>
          <w:szCs w:val="28"/>
        </w:rPr>
        <w:t>муниципальногоконтроля</w:t>
      </w:r>
      <w:proofErr w:type="spellEnd"/>
      <w:r w:rsidR="00D74C85" w:rsidRPr="00D74C85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Златоустовского городского </w:t>
      </w:r>
      <w:proofErr w:type="spellStart"/>
      <w:r w:rsidR="00D74C85" w:rsidRPr="00D74C85">
        <w:rPr>
          <w:bCs/>
          <w:color w:val="000000"/>
          <w:sz w:val="28"/>
          <w:szCs w:val="28"/>
        </w:rPr>
        <w:t>округа</w:t>
      </w:r>
      <w:r w:rsidR="003212AE">
        <w:rPr>
          <w:bCs/>
          <w:color w:val="000000"/>
          <w:sz w:val="28"/>
          <w:szCs w:val="28"/>
        </w:rPr>
        <w:t>на</w:t>
      </w:r>
      <w:proofErr w:type="spellEnd"/>
      <w:r w:rsidR="003212AE">
        <w:rPr>
          <w:bCs/>
          <w:color w:val="000000"/>
          <w:sz w:val="28"/>
          <w:szCs w:val="28"/>
        </w:rPr>
        <w:t xml:space="preserve"> 2025 </w:t>
      </w:r>
      <w:r w:rsidR="00D74C85" w:rsidRPr="00D74C85">
        <w:rPr>
          <w:bCs/>
          <w:color w:val="000000"/>
          <w:sz w:val="28"/>
          <w:szCs w:val="28"/>
        </w:rPr>
        <w:t>год</w:t>
      </w:r>
      <w:r w:rsidRPr="0077156E">
        <w:rPr>
          <w:color w:val="000000"/>
          <w:sz w:val="28"/>
          <w:szCs w:val="28"/>
        </w:rPr>
        <w:t>(приложение).</w:t>
      </w:r>
      <w:bookmarkStart w:id="0" w:name="sub_14"/>
    </w:p>
    <w:bookmarkEnd w:id="0"/>
    <w:p w:rsidR="00EF2632" w:rsidRPr="00EF2632" w:rsidRDefault="00EF2632" w:rsidP="00EF2632">
      <w:pPr>
        <w:shd w:val="clear" w:color="auto" w:fill="FFFFFF"/>
        <w:jc w:val="both"/>
        <w:rPr>
          <w:color w:val="000000"/>
          <w:sz w:val="28"/>
          <w:szCs w:val="28"/>
        </w:rPr>
      </w:pPr>
      <w:r w:rsidRPr="00EF2632">
        <w:rPr>
          <w:sz w:val="28"/>
          <w:szCs w:val="28"/>
        </w:rPr>
        <w:t>2. Пресс-службе Администрации Златоустовского городского округа (</w:t>
      </w:r>
      <w:proofErr w:type="spellStart"/>
      <w:r w:rsidRPr="00EF2632">
        <w:rPr>
          <w:sz w:val="28"/>
          <w:szCs w:val="28"/>
        </w:rPr>
        <w:t>Валова</w:t>
      </w:r>
      <w:proofErr w:type="spellEnd"/>
      <w:r w:rsidRPr="00EF2632">
        <w:rPr>
          <w:sz w:val="28"/>
          <w:szCs w:val="28"/>
        </w:rPr>
        <w:t xml:space="preserve"> И.А.) разместить настоящее постановление на официальном сайте Златоустовского городского округа в сети "Интернет".</w:t>
      </w:r>
    </w:p>
    <w:p w:rsidR="00EF2632" w:rsidRPr="00EF2632" w:rsidRDefault="00EF2632" w:rsidP="00EF2632">
      <w:pPr>
        <w:jc w:val="both"/>
        <w:rPr>
          <w:sz w:val="28"/>
          <w:szCs w:val="28"/>
        </w:rPr>
      </w:pPr>
      <w:bookmarkStart w:id="1" w:name="sub_15"/>
      <w:r w:rsidRPr="00EF2632">
        <w:rPr>
          <w:sz w:val="28"/>
          <w:szCs w:val="28"/>
        </w:rPr>
        <w:t xml:space="preserve">         3. Организацию выполнения настоящего постанов</w:t>
      </w:r>
      <w:r w:rsidR="003212AE">
        <w:rPr>
          <w:sz w:val="28"/>
          <w:szCs w:val="28"/>
        </w:rPr>
        <w:t>ления возложить на заместителя г</w:t>
      </w:r>
      <w:r w:rsidRPr="00EF2632">
        <w:rPr>
          <w:sz w:val="28"/>
          <w:szCs w:val="28"/>
        </w:rPr>
        <w:t xml:space="preserve">лавы Златоустовского городского округа по общим вопросам </w:t>
      </w:r>
      <w:proofErr w:type="spellStart"/>
      <w:r w:rsidRPr="00EF2632">
        <w:rPr>
          <w:sz w:val="28"/>
          <w:szCs w:val="28"/>
        </w:rPr>
        <w:t>Ганеева</w:t>
      </w:r>
      <w:proofErr w:type="spellEnd"/>
      <w:r w:rsidRPr="00EF2632">
        <w:rPr>
          <w:sz w:val="28"/>
          <w:szCs w:val="28"/>
        </w:rPr>
        <w:t xml:space="preserve"> Ю.А.</w:t>
      </w:r>
    </w:p>
    <w:bookmarkEnd w:id="1"/>
    <w:p w:rsidR="00EF2632" w:rsidRPr="00EF2632" w:rsidRDefault="00EF2632" w:rsidP="00EF263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EF2632" w:rsidRPr="00EF2632" w:rsidRDefault="00EF2632" w:rsidP="00EF263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EF2632">
        <w:rPr>
          <w:rFonts w:eastAsia="Calibri"/>
          <w:sz w:val="28"/>
          <w:szCs w:val="28"/>
          <w:lang w:eastAsia="en-US"/>
        </w:rPr>
        <w:t xml:space="preserve">Глава Златоустовского городского </w:t>
      </w:r>
      <w:r w:rsidR="003212AE">
        <w:rPr>
          <w:rFonts w:eastAsia="Calibri"/>
          <w:sz w:val="28"/>
          <w:szCs w:val="28"/>
          <w:lang w:eastAsia="en-US"/>
        </w:rPr>
        <w:t xml:space="preserve">                                       О.Ю.Решетников</w:t>
      </w:r>
    </w:p>
    <w:p w:rsidR="00EF2632" w:rsidRPr="00D74C85" w:rsidRDefault="00EF2632" w:rsidP="00D74C85">
      <w:pPr>
        <w:spacing w:after="160" w:line="256" w:lineRule="auto"/>
        <w:jc w:val="both"/>
        <w:rPr>
          <w:rFonts w:eastAsia="Calibri"/>
          <w:lang w:eastAsia="en-US"/>
        </w:rPr>
      </w:pPr>
      <w:r w:rsidRPr="00EF2632">
        <w:t xml:space="preserve">Рассылка: прок, </w:t>
      </w:r>
      <w:proofErr w:type="spellStart"/>
      <w:r w:rsidRPr="00EF2632">
        <w:t>Ганееву</w:t>
      </w:r>
      <w:proofErr w:type="spellEnd"/>
      <w:r w:rsidRPr="00EF2632">
        <w:t xml:space="preserve"> Ю.А., </w:t>
      </w:r>
      <w:r w:rsidR="00701935">
        <w:t xml:space="preserve">Батищеву И.В, </w:t>
      </w:r>
      <w:proofErr w:type="spellStart"/>
      <w:r w:rsidRPr="00EF2632">
        <w:t>Язовцеву</w:t>
      </w:r>
      <w:proofErr w:type="spellEnd"/>
      <w:r w:rsidRPr="00EF2632">
        <w:t xml:space="preserve"> Вл.Н., </w:t>
      </w:r>
      <w:proofErr w:type="spellStart"/>
      <w:r w:rsidRPr="00EF2632">
        <w:t>Панишевой</w:t>
      </w:r>
      <w:proofErr w:type="spellEnd"/>
      <w:r w:rsidRPr="00EF2632">
        <w:t xml:space="preserve"> В.В., </w:t>
      </w:r>
      <w:r w:rsidR="00701935">
        <w:t xml:space="preserve">Панферовой А.Н., </w:t>
      </w:r>
      <w:r w:rsidRPr="00EF2632">
        <w:t xml:space="preserve">Макарову М.С., Леонову К.А., </w:t>
      </w:r>
      <w:proofErr w:type="spellStart"/>
      <w:r w:rsidRPr="00EF2632">
        <w:t>Цивилеву</w:t>
      </w:r>
      <w:proofErr w:type="spellEnd"/>
      <w:r w:rsidRPr="00EF2632">
        <w:t xml:space="preserve"> И.Ю., </w:t>
      </w:r>
      <w:proofErr w:type="spellStart"/>
      <w:r w:rsidRPr="00EF2632">
        <w:t>Язовцеву</w:t>
      </w:r>
      <w:proofErr w:type="spellEnd"/>
      <w:r w:rsidRPr="00EF2632">
        <w:t xml:space="preserve"> В.Н., Валовой И.А.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lastRenderedPageBreak/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от </w:t>
      </w:r>
      <w:proofErr w:type="spellStart"/>
      <w:r w:rsidRPr="0077156E">
        <w:rPr>
          <w:color w:val="000000"/>
          <w:sz w:val="28"/>
          <w:szCs w:val="28"/>
        </w:rPr>
        <w:t>_________г</w:t>
      </w:r>
      <w:proofErr w:type="spellEnd"/>
      <w:r w:rsidRPr="0077156E">
        <w:rPr>
          <w:color w:val="000000"/>
          <w:sz w:val="28"/>
          <w:szCs w:val="28"/>
        </w:rPr>
        <w:t>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4C85" w:rsidRPr="00D74C85" w:rsidRDefault="00847FC7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</w:t>
      </w:r>
      <w:proofErr w:type="spellStart"/>
      <w:r w:rsidR="00D74C85" w:rsidRPr="00D74C85">
        <w:rPr>
          <w:rFonts w:eastAsiaTheme="minorHAnsi"/>
          <w:bCs/>
          <w:sz w:val="28"/>
          <w:szCs w:val="28"/>
          <w:lang w:eastAsia="en-US"/>
        </w:rPr>
        <w:t>муниципальногоконтроля</w:t>
      </w:r>
      <w:proofErr w:type="spellEnd"/>
      <w:r w:rsidR="00D74C85" w:rsidRPr="00D74C85">
        <w:rPr>
          <w:rFonts w:eastAsiaTheme="minorHAnsi"/>
          <w:bCs/>
          <w:sz w:val="28"/>
          <w:szCs w:val="28"/>
          <w:lang w:eastAsia="en-US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D74C85" w:rsidRPr="00D74C85" w:rsidRDefault="00D74C85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D74C85">
        <w:rPr>
          <w:rFonts w:eastAsiaTheme="minorHAnsi"/>
          <w:bCs/>
          <w:sz w:val="28"/>
          <w:szCs w:val="28"/>
          <w:lang w:eastAsia="en-US"/>
        </w:rPr>
        <w:t>на территории Златоустовского городского округа</w:t>
      </w:r>
    </w:p>
    <w:p w:rsidR="00D74C85" w:rsidRPr="00D74C85" w:rsidRDefault="00701935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2025 </w:t>
      </w:r>
      <w:r w:rsidR="00D74C85" w:rsidRPr="00D74C85">
        <w:rPr>
          <w:rFonts w:eastAsiaTheme="minorHAnsi"/>
          <w:bCs/>
          <w:sz w:val="28"/>
          <w:szCs w:val="28"/>
          <w:lang w:eastAsia="en-US"/>
        </w:rPr>
        <w:t>год</w:t>
      </w: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D74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Настоящая программа разработана в соответствии </w:t>
      </w:r>
      <w:proofErr w:type="spellStart"/>
      <w:r w:rsidRPr="0077156E">
        <w:rPr>
          <w:sz w:val="28"/>
          <w:szCs w:val="28"/>
        </w:rPr>
        <w:t>со</w:t>
      </w:r>
      <w:r w:rsidRPr="0077156E">
        <w:rPr>
          <w:color w:val="000000" w:themeColor="text1"/>
          <w:sz w:val="28"/>
          <w:szCs w:val="28"/>
        </w:rPr>
        <w:t>статьей</w:t>
      </w:r>
      <w:proofErr w:type="spellEnd"/>
      <w:r w:rsidRPr="0077156E">
        <w:rPr>
          <w:color w:val="000000" w:themeColor="text1"/>
          <w:sz w:val="28"/>
          <w:szCs w:val="28"/>
        </w:rPr>
        <w:t xml:space="preserve"> 44</w:t>
      </w:r>
      <w:r w:rsidRPr="0077156E">
        <w:rPr>
          <w:sz w:val="28"/>
          <w:szCs w:val="28"/>
        </w:rPr>
        <w:t xml:space="preserve"> Фед</w:t>
      </w:r>
      <w:r w:rsidR="00EF2632">
        <w:rPr>
          <w:sz w:val="28"/>
          <w:szCs w:val="28"/>
        </w:rPr>
        <w:t>ерального закона от 31 июля 2020</w:t>
      </w:r>
      <w:r w:rsidRPr="0077156E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</w:t>
      </w:r>
      <w:proofErr w:type="spellStart"/>
      <w:r w:rsidRPr="0077156E">
        <w:rPr>
          <w:sz w:val="28"/>
          <w:szCs w:val="28"/>
        </w:rPr>
        <w:t>г.№</w:t>
      </w:r>
      <w:proofErr w:type="spellEnd"/>
      <w:r w:rsidRPr="0077156E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</w:t>
      </w:r>
      <w:r w:rsidR="00D74C85">
        <w:rPr>
          <w:sz w:val="28"/>
          <w:szCs w:val="28"/>
        </w:rPr>
        <w:t xml:space="preserve">контроля муниципального </w:t>
      </w:r>
      <w:r w:rsidR="00D74C85" w:rsidRPr="00D74C85">
        <w:rPr>
          <w:sz w:val="28"/>
          <w:szCs w:val="28"/>
        </w:rPr>
        <w:t>контрол</w:t>
      </w:r>
      <w:r w:rsidR="00D74C85">
        <w:rPr>
          <w:sz w:val="28"/>
          <w:szCs w:val="28"/>
        </w:rPr>
        <w:t xml:space="preserve">я на автомобильном транспорте, </w:t>
      </w:r>
      <w:r w:rsidR="00D74C85" w:rsidRPr="00D74C85">
        <w:rPr>
          <w:sz w:val="28"/>
          <w:szCs w:val="28"/>
        </w:rPr>
        <w:t>го</w:t>
      </w:r>
      <w:r w:rsidR="00D74C85">
        <w:rPr>
          <w:sz w:val="28"/>
          <w:szCs w:val="28"/>
        </w:rPr>
        <w:t xml:space="preserve">родском наземном электрическом </w:t>
      </w:r>
      <w:r w:rsidR="00D74C85" w:rsidRPr="00D74C85">
        <w:rPr>
          <w:sz w:val="28"/>
          <w:szCs w:val="28"/>
        </w:rPr>
        <w:t>тра</w:t>
      </w:r>
      <w:r w:rsidR="00D74C85">
        <w:rPr>
          <w:sz w:val="28"/>
          <w:szCs w:val="28"/>
        </w:rPr>
        <w:t xml:space="preserve">нспорте и в дорожном хозяйстве </w:t>
      </w:r>
      <w:r w:rsidR="00D74C85" w:rsidRPr="00D74C85">
        <w:rPr>
          <w:sz w:val="28"/>
          <w:szCs w:val="28"/>
        </w:rPr>
        <w:t>на территории Зл</w:t>
      </w:r>
      <w:r w:rsidR="00701935">
        <w:rPr>
          <w:sz w:val="28"/>
          <w:szCs w:val="28"/>
        </w:rPr>
        <w:t>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1758A1" w:rsidRDefault="00A00A52" w:rsidP="001758A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на автомобильном транспорте, городском наземном электрическом тр</w:t>
            </w:r>
            <w:r w:rsidR="001758A1">
              <w:rPr>
                <w:bCs/>
                <w:color w:val="000000" w:themeColor="text1"/>
                <w:sz w:val="28"/>
                <w:szCs w:val="28"/>
              </w:rPr>
              <w:t xml:space="preserve">анспорте и в дорожном хозяйстве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 xml:space="preserve">на территории </w:t>
            </w:r>
            <w:proofErr w:type="spellStart"/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Златоустовскогогородского</w:t>
            </w:r>
            <w:proofErr w:type="spellEnd"/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округа</w:t>
            </w:r>
            <w:r w:rsidR="00701935">
              <w:rPr>
                <w:bCs/>
                <w:color w:val="000000" w:themeColor="text1"/>
                <w:sz w:val="28"/>
                <w:szCs w:val="28"/>
              </w:rPr>
              <w:t>на</w:t>
            </w:r>
            <w:proofErr w:type="spellEnd"/>
            <w:r w:rsidR="00701935">
              <w:rPr>
                <w:bCs/>
                <w:color w:val="000000" w:themeColor="text1"/>
                <w:sz w:val="28"/>
                <w:szCs w:val="28"/>
              </w:rPr>
              <w:t xml:space="preserve"> 2025</w:t>
            </w:r>
            <w:r w:rsidR="001758A1" w:rsidRPr="0077156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от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701935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2025 </w:t>
            </w:r>
            <w:r w:rsidR="00515559" w:rsidRPr="0077156E">
              <w:rPr>
                <w:iCs/>
                <w:sz w:val="28"/>
                <w:szCs w:val="28"/>
              </w:rPr>
              <w:t>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A00A52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1758A1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</w:t>
      </w:r>
      <w:r w:rsidR="001758A1">
        <w:rPr>
          <w:sz w:val="28"/>
          <w:szCs w:val="28"/>
        </w:rPr>
        <w:t xml:space="preserve"> </w:t>
      </w:r>
      <w:proofErr w:type="spellStart"/>
      <w:r w:rsidR="001758A1">
        <w:rPr>
          <w:sz w:val="28"/>
          <w:szCs w:val="28"/>
        </w:rPr>
        <w:t>муниципальныйконтроль</w:t>
      </w:r>
      <w:r w:rsidR="001758A1" w:rsidRPr="00D74C85">
        <w:rPr>
          <w:bCs/>
          <w:color w:val="000000" w:themeColor="text1"/>
          <w:sz w:val="28"/>
          <w:szCs w:val="28"/>
        </w:rPr>
        <w:t>на</w:t>
      </w:r>
      <w:proofErr w:type="spellEnd"/>
      <w:r w:rsidR="001758A1" w:rsidRPr="00D74C85">
        <w:rPr>
          <w:bCs/>
          <w:color w:val="000000" w:themeColor="text1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r w:rsidR="001758A1">
        <w:rPr>
          <w:bCs/>
          <w:color w:val="000000" w:themeColor="text1"/>
          <w:sz w:val="28"/>
          <w:szCs w:val="28"/>
        </w:rPr>
        <w:t>(далее – автодорожный муниципальный контроль)</w:t>
      </w:r>
    </w:p>
    <w:p w:rsidR="00250987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proofErr w:type="spellStart"/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автодорожного</w:t>
      </w:r>
      <w:proofErr w:type="spellEnd"/>
      <w:r w:rsid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муниципального контроля:</w:t>
      </w:r>
    </w:p>
    <w:p w:rsidR="002564BE" w:rsidRPr="0077156E" w:rsidRDefault="00480D90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Объектами автодорожного контроля являются: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 по использованию полос отвода и (или) придорожных полос автомобильных дорог общего пользования муниципального значения;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дорожно-строительные материалы, указанные в приложении № 1              к Техническому регламенту Таможенного союза «Безопасность автомобильных дорог» ТР ТС 014/2011; 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дорожно-строительные изделия, указанные в приложении № 2                    к Техническому регламенту Таможенного союза «Безопасность автомобильных дорог» ТР ТС 014/2011;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автомобильная дорога муниципального значения общего пользования и искусственные дорожные сооружения на ней;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примыкания к автомобильным дорогам муниципального значения, в том числе примыкания объектов дорожного и придорожного сервиса;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 дорожного и придорожного сервиса, расположенные в границах полос отвода и придорожных полос автомобильных дорог общего пользования муниципального значения;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придорожные полосы и полосы отвода автомобильных дорог общего пользования муниципального значения;</w:t>
      </w:r>
    </w:p>
    <w:p w:rsidR="00D32A1C" w:rsidRPr="0077156E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>деятельность по перевозке пассажиров и багажа по муниципальным маршрутам регулярных перевозок.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)</w:t>
      </w:r>
    </w:p>
    <w:p w:rsidR="0046616B" w:rsidRPr="0077156E" w:rsidRDefault="0046616B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автодорожного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к эксплуатации объектов дорожного сервиса, размещенных в полосах отвода и придорожных полосах автомобильных дорог общего пользования;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0D90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308A" w:rsidRPr="0077156E" w:rsidRDefault="0046616B" w:rsidP="0046616B">
      <w:pPr>
        <w:pStyle w:val="a3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</w:p>
    <w:p w:rsidR="003B023B" w:rsidRPr="0077156E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Автодорожныйм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униципальный</w:t>
      </w:r>
      <w:proofErr w:type="spellEnd"/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контроль осуществляется Управлением муниципальной милиции Администрации Златоустовского городского округа. </w:t>
      </w:r>
    </w:p>
    <w:p w:rsidR="00480D90" w:rsidRPr="00480D90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</w:t>
      </w:r>
      <w:r w:rsidR="00D40843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2019-2021 </w:t>
      </w:r>
      <w:proofErr w:type="spellStart"/>
      <w:r w:rsidR="00D40843">
        <w:rPr>
          <w:rFonts w:eastAsiaTheme="minorHAnsi"/>
          <w:iCs/>
          <w:color w:val="000000" w:themeColor="text1"/>
          <w:sz w:val="28"/>
          <w:szCs w:val="28"/>
          <w:lang w:eastAsia="en-US"/>
        </w:rPr>
        <w:t>гг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осуществлялся</w:t>
      </w:r>
      <w:proofErr w:type="spellEnd"/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муниципальный контроль</w:t>
      </w: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за обеспечением сохранности автомобильных дорог местного значения на территории Златоустовского городского округа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(далее – дорожный контроль).</w:t>
      </w:r>
    </w:p>
    <w:p w:rsidR="0075308A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За 2021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, 2020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 в рамках муниципального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дорожного контроля плановые и внеплановые проверки не проводились, в 2019 году проведено 16 внеплановых выездных и документарных проверок.</w:t>
      </w:r>
    </w:p>
    <w:p w:rsidR="00EF2632" w:rsidRDefault="00EF2632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>В 2022 году ввиду ограничений, установленных постановлением Правительства Ро</w:t>
      </w:r>
      <w:r w:rsidR="00FC28A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ссийской Федерации от 10.03.2022 </w:t>
      </w: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>г.  № 336 «Об особенностях организации и осуществления государственного контроля (надзора), муниципального контроля» внеплановые контрольные мероприятия не проводились</w:t>
      </w:r>
    </w:p>
    <w:p w:rsidR="00EA2394" w:rsidRDefault="00EA2394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В 2023 году объявлено 3 предостережения о недопустимости нарушения обязательных требований.</w:t>
      </w:r>
    </w:p>
    <w:p w:rsidR="00701935" w:rsidRPr="0077156E" w:rsidRDefault="00701935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В 2024</w:t>
      </w:r>
      <w:r w:rsidRPr="00701935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году предостережения о недопустимости нарушения обязательных требований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не объявлялись</w:t>
      </w:r>
      <w:r w:rsidRPr="00701935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EF2632" w:rsidRPr="00EF2632" w:rsidRDefault="00EF2632" w:rsidP="00EF2632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>информирование и консультирование по вопросам соблюдения обязательных требований;</w:t>
      </w:r>
    </w:p>
    <w:p w:rsidR="003B023B" w:rsidRPr="0077156E" w:rsidRDefault="00EF2632" w:rsidP="00EF2632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объявление контролируемым лицам предостережения о недопустимости нарушения обязательных требований</w:t>
      </w:r>
      <w:r w:rsidR="00981FFA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A770BE" w:rsidRPr="0077156E" w:rsidRDefault="00A770BE" w:rsidP="00664E65">
      <w:pPr>
        <w:pStyle w:val="a3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>В соответствии с постановлением Администрации Златоустовского городско</w:t>
      </w:r>
      <w:r w:rsidR="00EF2632">
        <w:rPr>
          <w:sz w:val="28"/>
          <w:szCs w:val="28"/>
        </w:rPr>
        <w:t>го</w:t>
      </w:r>
      <w:r w:rsidR="00701935">
        <w:rPr>
          <w:sz w:val="28"/>
          <w:szCs w:val="28"/>
        </w:rPr>
        <w:t xml:space="preserve"> округа от 08.12.2023 г. № 468</w:t>
      </w:r>
      <w:r w:rsidRPr="0077156E">
        <w:rPr>
          <w:sz w:val="28"/>
          <w:szCs w:val="28"/>
        </w:rPr>
        <w:t>-П «</w:t>
      </w:r>
      <w:r w:rsidR="00664E65" w:rsidRPr="00664E65">
        <w:rPr>
          <w:sz w:val="28"/>
          <w:szCs w:val="28"/>
        </w:rPr>
        <w:t>Об утвержд</w:t>
      </w:r>
      <w:r w:rsidR="00664E65">
        <w:rPr>
          <w:sz w:val="28"/>
          <w:szCs w:val="28"/>
        </w:rPr>
        <w:t xml:space="preserve">ении Программы профилактики </w:t>
      </w:r>
      <w:r w:rsidR="00664E65" w:rsidRPr="00664E65">
        <w:rPr>
          <w:sz w:val="28"/>
          <w:szCs w:val="28"/>
        </w:rPr>
        <w:t>р</w:t>
      </w:r>
      <w:r w:rsidR="00664E65">
        <w:rPr>
          <w:sz w:val="28"/>
          <w:szCs w:val="28"/>
        </w:rPr>
        <w:t xml:space="preserve">исков причинения вреда (ущерба) охраняемым законом ценностям при </w:t>
      </w:r>
      <w:r w:rsidR="00664E65" w:rsidRPr="00664E65">
        <w:rPr>
          <w:sz w:val="28"/>
          <w:szCs w:val="28"/>
        </w:rPr>
        <w:t>осуществ</w:t>
      </w:r>
      <w:r w:rsidR="00664E65">
        <w:rPr>
          <w:sz w:val="28"/>
          <w:szCs w:val="28"/>
        </w:rPr>
        <w:t xml:space="preserve">лении Управлением муниципальной </w:t>
      </w:r>
      <w:r w:rsidR="00664E65" w:rsidRPr="00664E65">
        <w:rPr>
          <w:sz w:val="28"/>
          <w:szCs w:val="28"/>
        </w:rPr>
        <w:t>милици</w:t>
      </w:r>
      <w:r w:rsidR="00664E65">
        <w:rPr>
          <w:sz w:val="28"/>
          <w:szCs w:val="28"/>
        </w:rPr>
        <w:t xml:space="preserve">и Администрации Златоустовского </w:t>
      </w:r>
      <w:r w:rsidR="00664E65" w:rsidRPr="00664E65">
        <w:rPr>
          <w:sz w:val="28"/>
          <w:szCs w:val="28"/>
        </w:rPr>
        <w:t xml:space="preserve">городского округа муниципального </w:t>
      </w:r>
      <w:proofErr w:type="spellStart"/>
      <w:r w:rsidR="00664E65" w:rsidRPr="00664E65">
        <w:rPr>
          <w:sz w:val="28"/>
          <w:szCs w:val="28"/>
        </w:rPr>
        <w:t>контроляна</w:t>
      </w:r>
      <w:proofErr w:type="spellEnd"/>
      <w:r w:rsidR="00664E65" w:rsidRPr="00664E65">
        <w:rPr>
          <w:sz w:val="28"/>
          <w:szCs w:val="28"/>
        </w:rPr>
        <w:t xml:space="preserve"> автомобильном транспорте, </w:t>
      </w:r>
      <w:proofErr w:type="spellStart"/>
      <w:r w:rsidR="00664E65" w:rsidRPr="00664E65">
        <w:rPr>
          <w:sz w:val="28"/>
          <w:szCs w:val="28"/>
        </w:rPr>
        <w:t>городскомна</w:t>
      </w:r>
      <w:r w:rsidR="00664E65">
        <w:rPr>
          <w:sz w:val="28"/>
          <w:szCs w:val="28"/>
        </w:rPr>
        <w:t>земном</w:t>
      </w:r>
      <w:proofErr w:type="spellEnd"/>
      <w:r w:rsidR="00664E65">
        <w:rPr>
          <w:sz w:val="28"/>
          <w:szCs w:val="28"/>
        </w:rPr>
        <w:t xml:space="preserve"> электрическом транспорте </w:t>
      </w:r>
      <w:r w:rsidR="00664E65" w:rsidRPr="00664E65">
        <w:rPr>
          <w:sz w:val="28"/>
          <w:szCs w:val="28"/>
        </w:rPr>
        <w:t>и в д</w:t>
      </w:r>
      <w:r w:rsidR="00664E65">
        <w:rPr>
          <w:sz w:val="28"/>
          <w:szCs w:val="28"/>
        </w:rPr>
        <w:t xml:space="preserve">орожном хозяйстве на территории </w:t>
      </w:r>
      <w:r w:rsidR="00664E65" w:rsidRPr="00664E65">
        <w:rPr>
          <w:sz w:val="28"/>
          <w:szCs w:val="28"/>
        </w:rPr>
        <w:t>Зл</w:t>
      </w:r>
      <w:r w:rsidR="00664E65">
        <w:rPr>
          <w:sz w:val="28"/>
          <w:szCs w:val="28"/>
        </w:rPr>
        <w:t xml:space="preserve">атоустовского городского округа </w:t>
      </w:r>
      <w:r w:rsidR="00701935">
        <w:rPr>
          <w:sz w:val="28"/>
          <w:szCs w:val="28"/>
        </w:rPr>
        <w:t>на 2024</w:t>
      </w:r>
      <w:r w:rsidR="00664E65" w:rsidRPr="00664E65">
        <w:rPr>
          <w:sz w:val="28"/>
          <w:szCs w:val="28"/>
        </w:rPr>
        <w:t xml:space="preserve"> год</w:t>
      </w:r>
      <w:r w:rsidR="00664E65">
        <w:rPr>
          <w:sz w:val="28"/>
          <w:szCs w:val="28"/>
        </w:rPr>
        <w:t xml:space="preserve">» </w:t>
      </w:r>
      <w:r w:rsidRPr="0077156E">
        <w:rPr>
          <w:sz w:val="28"/>
          <w:szCs w:val="28"/>
        </w:rPr>
        <w:t xml:space="preserve">в рамках </w:t>
      </w:r>
      <w:r w:rsidR="00664E65">
        <w:rPr>
          <w:sz w:val="28"/>
          <w:szCs w:val="28"/>
        </w:rPr>
        <w:t xml:space="preserve">данного </w:t>
      </w:r>
      <w:r w:rsidRPr="0077156E">
        <w:rPr>
          <w:sz w:val="28"/>
          <w:szCs w:val="28"/>
        </w:rPr>
        <w:t xml:space="preserve">муниципального контроля        </w:t>
      </w:r>
      <w:r w:rsidR="00701935">
        <w:rPr>
          <w:sz w:val="28"/>
          <w:szCs w:val="28"/>
        </w:rPr>
        <w:t xml:space="preserve">                в 2024</w:t>
      </w:r>
      <w:r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</w:t>
      </w:r>
      <w:r w:rsidR="00D40843">
        <w:rPr>
          <w:sz w:val="28"/>
          <w:szCs w:val="28"/>
        </w:rPr>
        <w:t xml:space="preserve">дорожного </w:t>
      </w:r>
      <w:r w:rsidRPr="0077156E">
        <w:rPr>
          <w:sz w:val="28"/>
          <w:szCs w:val="28"/>
        </w:rPr>
        <w:t xml:space="preserve">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701935" w:rsidRDefault="0086209A" w:rsidP="00701935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при осуществлении муниципального контроля на постоянной основе осуществляется информирование, консультирование юридических лиц, индивидуальных предпринимателей по вопросам собл</w:t>
      </w:r>
      <w:r w:rsidR="00701935">
        <w:rPr>
          <w:iCs/>
          <w:color w:val="000000" w:themeColor="text1"/>
          <w:sz w:val="28"/>
          <w:szCs w:val="28"/>
        </w:rPr>
        <w:t>юдения обязательных требований.</w:t>
      </w:r>
    </w:p>
    <w:p w:rsidR="00D32A1C" w:rsidRPr="00701935" w:rsidRDefault="003B023B" w:rsidP="00701935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Pr="0077156E" w:rsidRDefault="001074E8" w:rsidP="00D40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</w:t>
      </w:r>
      <w:r w:rsidR="006B558C" w:rsidRPr="0077156E">
        <w:rPr>
          <w:color w:val="000000" w:themeColor="text1"/>
          <w:sz w:val="28"/>
          <w:szCs w:val="28"/>
        </w:rPr>
        <w:t>е</w:t>
      </w:r>
      <w:r w:rsidR="00D01050" w:rsidRPr="0077156E">
        <w:rPr>
          <w:color w:val="000000" w:themeColor="text1"/>
          <w:sz w:val="28"/>
          <w:szCs w:val="28"/>
        </w:rPr>
        <w:t xml:space="preserve">удовлетворительное </w:t>
      </w:r>
      <w:r w:rsidR="00D40843">
        <w:rPr>
          <w:color w:val="000000" w:themeColor="text1"/>
          <w:sz w:val="28"/>
          <w:szCs w:val="28"/>
        </w:rPr>
        <w:t>содержание автомобильных дорог местного значения.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 xml:space="preserve">оложением </w:t>
      </w:r>
      <w:proofErr w:type="spellStart"/>
      <w:r w:rsidR="00D054F8" w:rsidRPr="0077156E">
        <w:rPr>
          <w:sz w:val="28"/>
          <w:szCs w:val="28"/>
        </w:rPr>
        <w:t>о</w:t>
      </w:r>
      <w:r w:rsidR="00664E65">
        <w:rPr>
          <w:sz w:val="28"/>
          <w:szCs w:val="28"/>
        </w:rPr>
        <w:t>муниципальном</w:t>
      </w:r>
      <w:proofErr w:type="spellEnd"/>
      <w:r w:rsidR="00664E65">
        <w:rPr>
          <w:sz w:val="28"/>
          <w:szCs w:val="28"/>
        </w:rPr>
        <w:t xml:space="preserve"> контроле</w:t>
      </w:r>
      <w:r w:rsidR="00664E65" w:rsidRPr="00664E65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D01050" w:rsidRPr="0077156E">
        <w:rPr>
          <w:sz w:val="28"/>
          <w:szCs w:val="28"/>
        </w:rPr>
        <w:t>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№ </w:t>
            </w:r>
            <w:proofErr w:type="spellStart"/>
            <w:r w:rsidRPr="0077156E">
              <w:rPr>
                <w:iCs/>
                <w:sz w:val="28"/>
                <w:szCs w:val="28"/>
              </w:rPr>
              <w:t>п</w:t>
            </w:r>
            <w:proofErr w:type="spellEnd"/>
            <w:r w:rsidRPr="0077156E">
              <w:rPr>
                <w:iCs/>
                <w:sz w:val="28"/>
                <w:szCs w:val="28"/>
              </w:rPr>
              <w:t>/</w:t>
            </w:r>
            <w:proofErr w:type="spellStart"/>
            <w:r w:rsidRPr="0077156E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D4084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D40843">
              <w:rPr>
                <w:rFonts w:eastAsiaTheme="minorHAnsi"/>
                <w:sz w:val="28"/>
                <w:szCs w:val="28"/>
                <w:lang w:eastAsia="en-US"/>
              </w:rPr>
              <w:t xml:space="preserve">автодорожного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70193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 квартал 2025 </w:t>
            </w:r>
            <w:r w:rsidR="00664E65" w:rsidRPr="00664E65">
              <w:rPr>
                <w:iCs/>
                <w:sz w:val="28"/>
                <w:szCs w:val="28"/>
              </w:rPr>
              <w:t>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D4084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="00D40843">
              <w:rPr>
                <w:rFonts w:eastAsiaTheme="minorHAnsi"/>
                <w:sz w:val="28"/>
                <w:szCs w:val="28"/>
                <w:lang w:eastAsia="en-US"/>
              </w:rPr>
              <w:t xml:space="preserve">автодорожного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контроля,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70193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2025</w:t>
            </w:r>
            <w:r w:rsidR="00664E65" w:rsidRPr="00664E65">
              <w:rPr>
                <w:iCs/>
                <w:sz w:val="28"/>
                <w:szCs w:val="28"/>
              </w:rPr>
              <w:t xml:space="preserve"> 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lastRenderedPageBreak/>
              <w:t>актуализация</w:t>
            </w:r>
          </w:p>
          <w:p w:rsidR="00CA3E43" w:rsidRPr="0077156E" w:rsidRDefault="0070193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2025</w:t>
            </w:r>
            <w:r w:rsidR="00664E65" w:rsidRPr="00664E65">
              <w:rPr>
                <w:iCs/>
                <w:sz w:val="28"/>
                <w:szCs w:val="28"/>
              </w:rPr>
              <w:t xml:space="preserve"> года (а также   </w:t>
            </w:r>
            <w:r w:rsidR="00664E65" w:rsidRPr="00664E65">
              <w:rPr>
                <w:iCs/>
                <w:sz w:val="28"/>
                <w:szCs w:val="28"/>
              </w:rPr>
              <w:lastRenderedPageBreak/>
              <w:t>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Управление муниципальной милиции Администрац</w:t>
            </w:r>
            <w:r w:rsidRPr="0077156E">
              <w:rPr>
                <w:sz w:val="28"/>
                <w:szCs w:val="28"/>
              </w:rPr>
              <w:lastRenderedPageBreak/>
              <w:t>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701935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квартал 2025</w:t>
            </w:r>
            <w:r w:rsidR="00664E65" w:rsidRPr="00664E65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701935" w:rsidP="00EA2394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1 квартал 2025 </w:t>
            </w:r>
            <w:r w:rsidR="00664E65" w:rsidRPr="00664E65">
              <w:rPr>
                <w:iCs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77156E">
              <w:rPr>
                <w:rFonts w:eastAsiaTheme="minorHAnsi"/>
                <w:sz w:val="28"/>
                <w:szCs w:val="28"/>
                <w:lang w:eastAsia="en-US"/>
              </w:rPr>
              <w:t>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701935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квартал 2025</w:t>
            </w:r>
            <w:r w:rsidR="00664E65" w:rsidRPr="00664E65">
              <w:rPr>
                <w:iCs/>
                <w:sz w:val="28"/>
                <w:szCs w:val="28"/>
              </w:rPr>
              <w:t xml:space="preserve"> года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EA2394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Объявление 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контролируемым лицам предостережения </w:t>
            </w:r>
            <w:r w:rsidR="00B95142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031110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Должностные лица, уполномоченные </w:t>
            </w:r>
            <w:r w:rsidR="00031110">
              <w:rPr>
                <w:iCs/>
                <w:sz w:val="28"/>
                <w:szCs w:val="28"/>
              </w:rPr>
              <w:t xml:space="preserve">на осуществление муниципального автодорожного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положений нормативных правовых </w:t>
            </w:r>
            <w:proofErr w:type="spellStart"/>
            <w:r w:rsidRPr="0077156E">
              <w:rPr>
                <w:rStyle w:val="pt-a0-000004"/>
                <w:sz w:val="28"/>
                <w:szCs w:val="28"/>
              </w:rPr>
              <w:t>актов,</w:t>
            </w:r>
            <w:r w:rsidR="00BA76C1" w:rsidRPr="0077156E">
              <w:rPr>
                <w:sz w:val="28"/>
                <w:szCs w:val="28"/>
              </w:rPr>
              <w:t>муниципальных</w:t>
            </w:r>
            <w:proofErr w:type="spellEnd"/>
            <w:r w:rsidR="00BA76C1" w:rsidRPr="0077156E">
              <w:rPr>
                <w:sz w:val="28"/>
                <w:szCs w:val="28"/>
              </w:rPr>
              <w:t xml:space="preserve">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Pr="0077156E">
              <w:rPr>
                <w:rStyle w:val="pt-a0-000004"/>
                <w:sz w:val="28"/>
                <w:szCs w:val="28"/>
              </w:rPr>
              <w:lastRenderedPageBreak/>
              <w:t xml:space="preserve">муниципального </w:t>
            </w:r>
            <w:r w:rsidR="00D40843">
              <w:rPr>
                <w:rStyle w:val="pt-a0-000004"/>
                <w:sz w:val="28"/>
                <w:szCs w:val="28"/>
              </w:rPr>
              <w:t xml:space="preserve">автодорожного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</w:t>
            </w:r>
            <w:r w:rsidR="00031110">
              <w:rPr>
                <w:rStyle w:val="pt-a0-000004"/>
                <w:sz w:val="28"/>
                <w:szCs w:val="28"/>
              </w:rPr>
              <w:t xml:space="preserve">х порядок осуществления </w:t>
            </w:r>
            <w:r w:rsidR="00031110" w:rsidRPr="00031110">
              <w:rPr>
                <w:iCs/>
                <w:sz w:val="28"/>
                <w:szCs w:val="28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7156E">
              <w:rPr>
                <w:rStyle w:val="pt-a0-000004"/>
                <w:sz w:val="28"/>
                <w:szCs w:val="28"/>
              </w:rPr>
              <w:t>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03111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="00031110">
              <w:rPr>
                <w:sz w:val="28"/>
                <w:szCs w:val="28"/>
              </w:rPr>
              <w:t>муниципального автодорожног</w:t>
            </w:r>
            <w:r w:rsidR="00031110">
              <w:rPr>
                <w:sz w:val="28"/>
                <w:szCs w:val="28"/>
              </w:rPr>
              <w:lastRenderedPageBreak/>
              <w:t>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устно, письменно, посредством ВКС, посредством размещения письменных ответов на запросы по </w:t>
            </w:r>
            <w:r w:rsidRPr="0077156E">
              <w:rPr>
                <w:iCs/>
                <w:sz w:val="28"/>
                <w:szCs w:val="28"/>
              </w:rPr>
              <w:lastRenderedPageBreak/>
              <w:t>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либо путем использования </w:t>
            </w:r>
            <w:proofErr w:type="spellStart"/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CF2C84" w:rsidRPr="0077156E">
              <w:rPr>
                <w:iCs/>
                <w:sz w:val="28"/>
                <w:szCs w:val="28"/>
              </w:rPr>
              <w:t>лицам,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>приступившим</w:t>
            </w:r>
            <w:proofErr w:type="spellEnd"/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70193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2024</w:t>
            </w:r>
            <w:bookmarkStart w:id="2" w:name="_GoBack"/>
            <w:bookmarkEnd w:id="2"/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3909B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="003909B4">
              <w:rPr>
                <w:iCs/>
                <w:sz w:val="28"/>
                <w:szCs w:val="28"/>
              </w:rPr>
              <w:t xml:space="preserve">автодорожного </w:t>
            </w:r>
            <w:r w:rsidRPr="0077156E">
              <w:rPr>
                <w:iCs/>
                <w:sz w:val="28"/>
                <w:szCs w:val="28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либо путем использования </w:t>
            </w:r>
            <w:proofErr w:type="spellStart"/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№ </w:t>
            </w:r>
            <w:proofErr w:type="spellStart"/>
            <w:r w:rsidRPr="0077156E">
              <w:rPr>
                <w:sz w:val="28"/>
                <w:szCs w:val="28"/>
              </w:rPr>
              <w:t>п</w:t>
            </w:r>
            <w:proofErr w:type="spellEnd"/>
            <w:r w:rsidRPr="0077156E">
              <w:rPr>
                <w:sz w:val="28"/>
                <w:szCs w:val="28"/>
              </w:rPr>
              <w:t>/</w:t>
            </w:r>
            <w:proofErr w:type="spellStart"/>
            <w:r w:rsidRPr="0077156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Полнота информации, размещенной на </w:t>
            </w:r>
            <w:r w:rsidRPr="0077156E">
              <w:rPr>
                <w:sz w:val="28"/>
                <w:szCs w:val="28"/>
              </w:rPr>
              <w:lastRenderedPageBreak/>
              <w:t xml:space="preserve">официальном сайте контрольного органа в сети «Интернет» в соответствии с частью 3 статьи 46 Федерального закона от 31 </w:t>
            </w:r>
            <w:r w:rsidR="00031110">
              <w:rPr>
                <w:sz w:val="28"/>
                <w:szCs w:val="28"/>
              </w:rPr>
              <w:t>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 </w:t>
      </w:r>
      <w:r w:rsidR="00701935">
        <w:rPr>
          <w:sz w:val="28"/>
          <w:szCs w:val="28"/>
        </w:rPr>
        <w:t>2026</w:t>
      </w:r>
      <w:r w:rsidR="00105E9E">
        <w:rPr>
          <w:sz w:val="28"/>
          <w:szCs w:val="28"/>
        </w:rPr>
        <w:t xml:space="preserve"> года.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D74C85">
      <w:headerReference w:type="default" r:id="rId10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98" w:rsidRDefault="00922C98" w:rsidP="00D94F59">
      <w:r>
        <w:separator/>
      </w:r>
    </w:p>
  </w:endnote>
  <w:endnote w:type="continuationSeparator" w:id="1">
    <w:p w:rsidR="00922C98" w:rsidRDefault="00922C98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98" w:rsidRDefault="00922C98" w:rsidP="00D94F59">
      <w:r>
        <w:separator/>
      </w:r>
    </w:p>
  </w:footnote>
  <w:footnote w:type="continuationSeparator" w:id="1">
    <w:p w:rsidR="00922C98" w:rsidRDefault="00922C98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619489"/>
      <w:docPartObj>
        <w:docPartGallery w:val="Page Numbers (Top of Page)"/>
        <w:docPartUnique/>
      </w:docPartObj>
    </w:sdtPr>
    <w:sdtContent>
      <w:p w:rsidR="00D43FA8" w:rsidRDefault="0019272B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502CA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1110"/>
    <w:rsid w:val="00036BDA"/>
    <w:rsid w:val="000508D1"/>
    <w:rsid w:val="000531DC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5E9E"/>
    <w:rsid w:val="001074E8"/>
    <w:rsid w:val="00114C49"/>
    <w:rsid w:val="00123A30"/>
    <w:rsid w:val="001279D7"/>
    <w:rsid w:val="00134B4B"/>
    <w:rsid w:val="001422C6"/>
    <w:rsid w:val="00147A32"/>
    <w:rsid w:val="00156FE6"/>
    <w:rsid w:val="0017264B"/>
    <w:rsid w:val="001758A1"/>
    <w:rsid w:val="00181EDE"/>
    <w:rsid w:val="00183FE0"/>
    <w:rsid w:val="00184348"/>
    <w:rsid w:val="001863C6"/>
    <w:rsid w:val="0019272B"/>
    <w:rsid w:val="00192A24"/>
    <w:rsid w:val="00195A68"/>
    <w:rsid w:val="001A07D4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564BE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3D56"/>
    <w:rsid w:val="003124FC"/>
    <w:rsid w:val="0031467C"/>
    <w:rsid w:val="003164EE"/>
    <w:rsid w:val="003212AE"/>
    <w:rsid w:val="003261D6"/>
    <w:rsid w:val="00332578"/>
    <w:rsid w:val="00334813"/>
    <w:rsid w:val="00342762"/>
    <w:rsid w:val="00357A7E"/>
    <w:rsid w:val="003665FB"/>
    <w:rsid w:val="00370C02"/>
    <w:rsid w:val="0037713A"/>
    <w:rsid w:val="003909B4"/>
    <w:rsid w:val="00396D04"/>
    <w:rsid w:val="00397FE9"/>
    <w:rsid w:val="003B02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1650"/>
    <w:rsid w:val="00464963"/>
    <w:rsid w:val="0046616B"/>
    <w:rsid w:val="00475E93"/>
    <w:rsid w:val="00480D90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02CAF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64E65"/>
    <w:rsid w:val="006779E8"/>
    <w:rsid w:val="00685D5A"/>
    <w:rsid w:val="006918CA"/>
    <w:rsid w:val="0069523D"/>
    <w:rsid w:val="006969AD"/>
    <w:rsid w:val="006972FF"/>
    <w:rsid w:val="006B2A47"/>
    <w:rsid w:val="006B2CC5"/>
    <w:rsid w:val="006B558C"/>
    <w:rsid w:val="006D2FB3"/>
    <w:rsid w:val="006E08E7"/>
    <w:rsid w:val="00701935"/>
    <w:rsid w:val="0070520E"/>
    <w:rsid w:val="007167E7"/>
    <w:rsid w:val="00724C17"/>
    <w:rsid w:val="00725235"/>
    <w:rsid w:val="00731CA2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2C98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81FFA"/>
    <w:rsid w:val="009A0C22"/>
    <w:rsid w:val="009B2976"/>
    <w:rsid w:val="009C08C8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B5CB5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0843"/>
    <w:rsid w:val="00D43FA8"/>
    <w:rsid w:val="00D5098F"/>
    <w:rsid w:val="00D54415"/>
    <w:rsid w:val="00D60F69"/>
    <w:rsid w:val="00D65A85"/>
    <w:rsid w:val="00D6791B"/>
    <w:rsid w:val="00D74C85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A2394"/>
    <w:rsid w:val="00EB566A"/>
    <w:rsid w:val="00EE2D7E"/>
    <w:rsid w:val="00EE724B"/>
    <w:rsid w:val="00EF2632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C28AD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8D9C-0EB8-4E36-AB1C-D8ACB2AD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gtihaa</cp:lastModifiedBy>
  <cp:revision>3</cp:revision>
  <dcterms:created xsi:type="dcterms:W3CDTF">2024-09-13T12:19:00Z</dcterms:created>
  <dcterms:modified xsi:type="dcterms:W3CDTF">2024-09-18T04:51:00Z</dcterms:modified>
</cp:coreProperties>
</file>